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94" w:rsidRDefault="005B0694" w:rsidP="005B069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 w:rsidR="00AD705F">
        <w:rPr>
          <w:lang w:val="uz-Cyrl-UZ"/>
        </w:rPr>
        <w:br/>
        <w:t>79</w:t>
      </w:r>
      <w:r>
        <w:rPr>
          <w:lang w:val="uz-Cyrl-UZ"/>
        </w:rPr>
        <w:t xml:space="preserve">-ИЛОВА </w:t>
      </w:r>
    </w:p>
    <w:p w:rsidR="00A66BCF" w:rsidRPr="003903FA" w:rsidRDefault="00A66BCF" w:rsidP="00A66BCF">
      <w:pPr>
        <w:shd w:val="clear" w:color="auto" w:fill="FFFFFF" w:themeFill="background1"/>
        <w:jc w:val="center"/>
        <w:rPr>
          <w:color w:val="FF0000"/>
          <w:lang w:val="uz-Cyrl-UZ"/>
        </w:rPr>
      </w:pPr>
      <w:r w:rsidRPr="003903FA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ШАШКА</w:t>
      </w:r>
      <w:r w:rsidRPr="003903FA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903FA">
        <w:rPr>
          <w:color w:val="000000" w:themeColor="text1"/>
          <w:lang w:val="uz-Cyrl-UZ"/>
        </w:rPr>
        <w:t>(кўзи ожизлар)</w:t>
      </w:r>
    </w:p>
    <w:p w:rsidR="00A66BCF" w:rsidRPr="003903FA" w:rsidRDefault="00A66BCF" w:rsidP="00A66BCF">
      <w:pPr>
        <w:shd w:val="clear" w:color="auto" w:fill="FFFFFF" w:themeFill="background1"/>
        <w:jc w:val="center"/>
        <w:rPr>
          <w:color w:val="000000" w:themeColor="text1"/>
          <w:lang w:val="uz-Cyrl-UZ"/>
        </w:rPr>
      </w:pPr>
      <w:r w:rsidRPr="003903FA">
        <w:rPr>
          <w:color w:val="000000" w:themeColor="text1"/>
          <w:lang w:val="uz-Cyrl-UZ"/>
        </w:rPr>
        <w:t>спорт турининг ягона спорт таснифи</w:t>
      </w:r>
    </w:p>
    <w:p w:rsidR="00A66BCF" w:rsidRPr="003903FA" w:rsidRDefault="00A66BCF" w:rsidP="00A66BCF">
      <w:pPr>
        <w:shd w:val="clear" w:color="auto" w:fill="FFFFFF" w:themeFill="background1"/>
        <w:jc w:val="center"/>
        <w:rPr>
          <w:color w:val="FF0000"/>
          <w:lang w:val="uz-Cyrl-UZ"/>
        </w:rPr>
      </w:pPr>
    </w:p>
    <w:tbl>
      <w:tblPr>
        <w:tblW w:w="100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244"/>
        <w:gridCol w:w="2002"/>
      </w:tblGrid>
      <w:tr w:rsidR="00A66BCF" w:rsidRPr="003903FA" w:rsidTr="007E7F64">
        <w:trPr>
          <w:trHeight w:val="274"/>
        </w:trPr>
        <w:tc>
          <w:tcPr>
            <w:tcW w:w="851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  <w:r w:rsidRPr="003903FA">
              <w:rPr>
                <w:b/>
                <w:color w:val="000000" w:themeColor="text1"/>
                <w:lang w:val="uz-Cyrl-UZ"/>
              </w:rPr>
              <w:t>Эгаллаган ўрин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b/>
              </w:rPr>
            </w:pPr>
            <w:r w:rsidRPr="003903FA">
              <w:rPr>
                <w:b/>
              </w:rPr>
              <w:t>Халқаро тоифадаги спорт устаси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 xml:space="preserve">Жаҳон чемпионати U14, U16, U20 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Осиё чемпионати</w:t>
            </w:r>
            <w:r w:rsidRPr="003903FA">
              <w:rPr>
                <w:color w:val="000000" w:themeColor="text1"/>
                <w:lang w:val="en-US"/>
              </w:rPr>
              <w:t xml:space="preserve"> (</w:t>
            </w:r>
            <w:r w:rsidRPr="003903FA">
              <w:rPr>
                <w:color w:val="000000" w:themeColor="text1"/>
                <w:lang w:val="uz-Cyrl-UZ"/>
              </w:rPr>
              <w:t>катталар)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 xml:space="preserve">Осиё чемпионати U20 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 xml:space="preserve">Осиё чемпионати U16 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en-US"/>
              </w:rPr>
            </w:pPr>
            <w:r w:rsidRPr="003903FA">
              <w:rPr>
                <w:b/>
              </w:rPr>
              <w:t>Ўзбекистон спорт устаси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Осиё чемпионати U16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(катталар)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en-US"/>
              </w:rPr>
            </w:pPr>
            <w:r w:rsidRPr="003903FA">
              <w:rPr>
                <w:color w:val="000000" w:themeColor="text1"/>
                <w:lang w:val="en-US"/>
              </w:rPr>
              <w:t>1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 xml:space="preserve">Ўзбекистон чемпионати (катталар) (икки йил давомида икки марта) </w:t>
            </w:r>
          </w:p>
        </w:tc>
        <w:tc>
          <w:tcPr>
            <w:tcW w:w="2002" w:type="dxa"/>
            <w:vAlign w:val="center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2–3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Ўзбекистон спорт усталигига номзод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Ўзбекистон чемпионати (эркаклар)</w:t>
            </w:r>
            <w:r w:rsidRPr="003903FA">
              <w:rPr>
                <w:color w:val="000000" w:themeColor="text1"/>
              </w:rPr>
              <w:t xml:space="preserve"> </w:t>
            </w:r>
            <w:r w:rsidRPr="003903FA">
              <w:rPr>
                <w:color w:val="000000" w:themeColor="text1"/>
                <w:lang w:val="uz-Cyrl-UZ"/>
              </w:rPr>
              <w:t>ва аёллар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en-US"/>
              </w:rPr>
            </w:pPr>
            <w:r w:rsidRPr="003903FA">
              <w:rPr>
                <w:color w:val="000000" w:themeColor="text1"/>
                <w:lang w:val="en-US"/>
              </w:rPr>
              <w:t>2-3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t xml:space="preserve">Ўзбекистон чемпионати </w:t>
            </w:r>
            <w:r w:rsidRPr="003903FA">
              <w:rPr>
                <w:lang w:val="uz-Cyrl-UZ"/>
              </w:rPr>
              <w:t>(ёшлар, ўсмирлар)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rPr>
                <w:lang w:val="uz-Cyrl-UZ"/>
              </w:rPr>
              <w:t xml:space="preserve">Қорақалпоғистон Республикаси, вилоятлар ва Тошкент шаҳар чемпионати (катталар, ёшлар) 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Биринчи спорт разряди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rPr>
                <w:lang w:val="uz-Cyrl-UZ"/>
              </w:rPr>
              <w:t>Қорақалпоғистон Республикаси, вилоятлар ва Тошкент шаҳар чемпионати (катталар, ёшлар)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2-3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rPr>
                <w:lang w:val="uz-Cyrl-UZ"/>
              </w:rPr>
              <w:t>Туман (шаҳар) чемпионати мусобақалари (барча ёш тоифаси)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1-3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Иккинчи спорт разряди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rPr>
                <w:lang w:val="uz-Cyrl-UZ"/>
              </w:rPr>
              <w:t>Спорт мактаблари чемпионати (барча ёш тоифаси)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1</w:t>
            </w:r>
          </w:p>
        </w:tc>
      </w:tr>
      <w:tr w:rsidR="00A66BCF" w:rsidRPr="003903FA" w:rsidTr="007E7F64">
        <w:trPr>
          <w:trHeight w:val="150"/>
        </w:trPr>
        <w:tc>
          <w:tcPr>
            <w:tcW w:w="10097" w:type="dxa"/>
            <w:gridSpan w:val="3"/>
            <w:shd w:val="clear" w:color="auto" w:fill="DEEAF6" w:themeFill="accent1" w:themeFillTint="33"/>
            <w:vAlign w:val="center"/>
          </w:tcPr>
          <w:p w:rsidR="00A66BCF" w:rsidRPr="003903FA" w:rsidRDefault="00A66BCF" w:rsidP="007E7F64">
            <w:pPr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b/>
              </w:rPr>
              <w:t>Учинчи спорт разряди</w:t>
            </w:r>
          </w:p>
        </w:tc>
      </w:tr>
      <w:tr w:rsidR="00A66BCF" w:rsidRPr="003903FA" w:rsidTr="007E7F64">
        <w:trPr>
          <w:trHeight w:val="150"/>
        </w:trPr>
        <w:tc>
          <w:tcPr>
            <w:tcW w:w="851" w:type="dxa"/>
            <w:vAlign w:val="center"/>
          </w:tcPr>
          <w:p w:rsidR="00A66BCF" w:rsidRPr="003903FA" w:rsidRDefault="00A66BCF" w:rsidP="007E7F6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06"/>
              </w:tabs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7244" w:type="dxa"/>
          </w:tcPr>
          <w:p w:rsidR="00A66BCF" w:rsidRPr="003903FA" w:rsidRDefault="00A66BCF" w:rsidP="007E7F64">
            <w:pPr>
              <w:pStyle w:val="Default"/>
              <w:jc w:val="both"/>
              <w:rPr>
                <w:lang w:val="uz-Cyrl-UZ"/>
              </w:rPr>
            </w:pPr>
            <w:r w:rsidRPr="003903FA">
              <w:rPr>
                <w:lang w:val="uz-Cyrl-UZ"/>
              </w:rPr>
              <w:t>Спорт мактаблари чемпионати (барча ёш тоифаси)</w:t>
            </w:r>
          </w:p>
        </w:tc>
        <w:tc>
          <w:tcPr>
            <w:tcW w:w="2002" w:type="dxa"/>
          </w:tcPr>
          <w:p w:rsidR="00A66BCF" w:rsidRPr="003903FA" w:rsidRDefault="00A66BCF" w:rsidP="007E7F64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Cyrl-UZ"/>
              </w:rPr>
              <w:t>2-3</w:t>
            </w:r>
          </w:p>
        </w:tc>
      </w:tr>
    </w:tbl>
    <w:p w:rsidR="00A66BCF" w:rsidRDefault="00A66BCF" w:rsidP="00A66BCF">
      <w:pPr>
        <w:spacing w:after="160" w:line="259" w:lineRule="auto"/>
        <w:rPr>
          <w:color w:val="000000" w:themeColor="text1"/>
          <w:lang w:val="uz-Cyrl-UZ"/>
        </w:rPr>
      </w:pPr>
    </w:p>
    <w:p w:rsidR="008124A6" w:rsidRPr="0024441C" w:rsidRDefault="008124A6" w:rsidP="008124A6">
      <w:pPr>
        <w:ind w:right="1356"/>
        <w:jc w:val="center"/>
        <w:rPr>
          <w:b/>
          <w:lang w:val="uz-Latn-UZ"/>
        </w:rPr>
      </w:pPr>
      <w:r w:rsidRPr="0024441C">
        <w:rPr>
          <w:b/>
          <w:lang w:val="uz-Latn-UZ"/>
        </w:rPr>
        <w:t>Ёш тоифалари</w:t>
      </w:r>
    </w:p>
    <w:p w:rsidR="008124A6" w:rsidRPr="0024441C" w:rsidRDefault="008124A6" w:rsidP="008124A6">
      <w:pPr>
        <w:jc w:val="center"/>
        <w:rPr>
          <w:b/>
          <w:i/>
          <w:lang w:val="uz-Latn-UZ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8124A6" w:rsidRPr="0024441C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b/>
                <w:lang w:val="uz-Latn-UZ"/>
              </w:rPr>
            </w:pPr>
            <w:r w:rsidRPr="0024441C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b/>
                <w:lang w:val="uz-Latn-UZ"/>
              </w:rPr>
            </w:pPr>
            <w:r w:rsidRPr="0024441C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b/>
                <w:lang w:val="uz-Latn-UZ"/>
              </w:rPr>
            </w:pPr>
            <w:r w:rsidRPr="0024441C">
              <w:rPr>
                <w:b/>
                <w:lang w:val="uz-Latn-UZ"/>
              </w:rPr>
              <w:t>Ёш</w:t>
            </w:r>
            <w:r w:rsidRPr="0024441C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8124A6" w:rsidRPr="0024441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8124A6">
            <w:pPr>
              <w:pStyle w:val="a5"/>
              <w:widowControl w:val="0"/>
              <w:numPr>
                <w:ilvl w:val="0"/>
                <w:numId w:val="10"/>
              </w:numPr>
              <w:autoSpaceDN w:val="0"/>
              <w:spacing w:after="160" w:line="276" w:lineRule="auto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B9463B">
            <w:pPr>
              <w:jc w:val="center"/>
              <w:rPr>
                <w:lang w:val="uz-Cyrl-UZ"/>
              </w:rPr>
            </w:pPr>
            <w:r w:rsidRPr="0024441C">
              <w:rPr>
                <w:lang w:val="uz-Cyrl-UZ"/>
              </w:rPr>
              <w:t>Кичиқ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B9463B">
            <w:pPr>
              <w:jc w:val="center"/>
              <w:rPr>
                <w:b/>
              </w:rPr>
            </w:pPr>
            <w:r w:rsidRPr="0024441C">
              <w:rPr>
                <w:color w:val="000000" w:themeColor="text1"/>
              </w:rPr>
              <w:t>10-14</w:t>
            </w:r>
          </w:p>
        </w:tc>
      </w:tr>
      <w:tr w:rsidR="008124A6" w:rsidRPr="0024441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8124A6">
            <w:pPr>
              <w:pStyle w:val="a5"/>
              <w:widowControl w:val="0"/>
              <w:numPr>
                <w:ilvl w:val="0"/>
                <w:numId w:val="10"/>
              </w:numPr>
              <w:autoSpaceDN w:val="0"/>
              <w:spacing w:after="160" w:line="276" w:lineRule="auto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B9463B">
            <w:pPr>
              <w:jc w:val="center"/>
              <w:rPr>
                <w:bCs/>
                <w:iCs/>
                <w:lang w:val="uz-Latn-UZ"/>
              </w:rPr>
            </w:pPr>
            <w:r w:rsidRPr="0024441C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B9463B">
            <w:pPr>
              <w:jc w:val="center"/>
              <w:rPr>
                <w:color w:val="000000" w:themeColor="text1"/>
                <w:lang w:val="uz-Cyrl-UZ"/>
              </w:rPr>
            </w:pPr>
            <w:r w:rsidRPr="0024441C">
              <w:rPr>
                <w:color w:val="000000" w:themeColor="text1"/>
                <w:lang w:val="uz-Cyrl-UZ"/>
              </w:rPr>
              <w:t>15-16</w:t>
            </w:r>
          </w:p>
        </w:tc>
      </w:tr>
      <w:tr w:rsidR="008124A6" w:rsidRPr="0024441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8124A6">
            <w:pPr>
              <w:pStyle w:val="a5"/>
              <w:widowControl w:val="0"/>
              <w:numPr>
                <w:ilvl w:val="0"/>
                <w:numId w:val="10"/>
              </w:numPr>
              <w:autoSpaceDN w:val="0"/>
              <w:spacing w:after="160" w:line="276" w:lineRule="auto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lang w:val="uz-Latn-UZ"/>
              </w:rPr>
            </w:pPr>
            <w:r w:rsidRPr="0024441C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b/>
                <w:lang w:val="uz-Cyrl-UZ"/>
              </w:rPr>
            </w:pPr>
            <w:r w:rsidRPr="0024441C">
              <w:rPr>
                <w:color w:val="000000" w:themeColor="text1"/>
                <w:lang w:val="uz-Cyrl-UZ"/>
              </w:rPr>
              <w:t>17</w:t>
            </w:r>
            <w:r w:rsidRPr="0024441C">
              <w:rPr>
                <w:color w:val="000000" w:themeColor="text1"/>
              </w:rPr>
              <w:t>-</w:t>
            </w:r>
            <w:r w:rsidRPr="0024441C">
              <w:rPr>
                <w:color w:val="000000" w:themeColor="text1"/>
                <w:lang w:val="uz-Cyrl-UZ"/>
              </w:rPr>
              <w:t>23</w:t>
            </w:r>
          </w:p>
        </w:tc>
      </w:tr>
      <w:tr w:rsidR="008124A6" w:rsidRPr="0024441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6" w:rsidRPr="0024441C" w:rsidRDefault="008124A6" w:rsidP="008124A6">
            <w:pPr>
              <w:pStyle w:val="a5"/>
              <w:widowControl w:val="0"/>
              <w:numPr>
                <w:ilvl w:val="0"/>
                <w:numId w:val="10"/>
              </w:numPr>
              <w:autoSpaceDN w:val="0"/>
              <w:spacing w:after="160" w:line="276" w:lineRule="auto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lang w:val="uz-Latn-UZ"/>
              </w:rPr>
            </w:pPr>
            <w:r w:rsidRPr="0024441C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A6" w:rsidRPr="0024441C" w:rsidRDefault="008124A6" w:rsidP="00B9463B">
            <w:pPr>
              <w:jc w:val="center"/>
              <w:rPr>
                <w:b/>
                <w:lang w:val="uz-Cyrl-UZ"/>
              </w:rPr>
            </w:pPr>
            <w:r w:rsidRPr="0024441C">
              <w:rPr>
                <w:color w:val="000000" w:themeColor="text1"/>
                <w:lang w:val="uz-Cyrl-UZ"/>
              </w:rPr>
              <w:t>24 ёш ва ундан катталар</w:t>
            </w:r>
          </w:p>
        </w:tc>
      </w:tr>
    </w:tbl>
    <w:p w:rsidR="008124A6" w:rsidRPr="003903FA" w:rsidRDefault="008124A6" w:rsidP="00A66BCF">
      <w:pPr>
        <w:spacing w:after="160" w:line="259" w:lineRule="auto"/>
        <w:rPr>
          <w:color w:val="000000" w:themeColor="text1"/>
          <w:lang w:val="uz-Cyrl-UZ"/>
        </w:rPr>
      </w:pPr>
      <w:bookmarkStart w:id="0" w:name="_GoBack"/>
      <w:bookmarkEnd w:id="0"/>
    </w:p>
    <w:sectPr w:rsidR="008124A6" w:rsidRPr="0039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74F76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192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F14C5A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709757C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9A53D2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974BB7"/>
    <w:multiLevelType w:val="hybridMultilevel"/>
    <w:tmpl w:val="A5321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4132505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884516D"/>
    <w:multiLevelType w:val="hybridMultilevel"/>
    <w:tmpl w:val="F8962FB6"/>
    <w:lvl w:ilvl="0" w:tplc="B46AD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C315E06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8506B9D"/>
    <w:multiLevelType w:val="hybridMultilevel"/>
    <w:tmpl w:val="A5321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F"/>
    <w:rsid w:val="00170FA8"/>
    <w:rsid w:val="0027507C"/>
    <w:rsid w:val="003D40A9"/>
    <w:rsid w:val="005B0694"/>
    <w:rsid w:val="008124A6"/>
    <w:rsid w:val="00893A7F"/>
    <w:rsid w:val="00A66BCF"/>
    <w:rsid w:val="00AD705F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808"/>
  <w15:chartTrackingRefBased/>
  <w15:docId w15:val="{4EA63A87-54EC-4E40-A0DE-6FEBB50D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66BC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A66B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qFormat/>
    <w:rsid w:val="00A66B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6B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6B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6BCF"/>
    <w:rPr>
      <w:rFonts w:ascii="Segoe UI" w:eastAsia="Calibri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8124A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2025-04-30T09:24:00Z</cp:lastPrinted>
  <dcterms:created xsi:type="dcterms:W3CDTF">2025-04-30T09:17:00Z</dcterms:created>
  <dcterms:modified xsi:type="dcterms:W3CDTF">2025-05-01T14:09:00Z</dcterms:modified>
</cp:coreProperties>
</file>